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860" w:rsidRDefault="00A202A3">
      <w:r>
        <w:rPr>
          <w:noProof/>
        </w:rPr>
        <w:drawing>
          <wp:inline distT="0" distB="0" distL="0" distR="0" wp14:anchorId="6713FCEE" wp14:editId="04DB1360">
            <wp:extent cx="3365264" cy="2271176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517" cy="2276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4BA" w:rsidRPr="004A3EE7" w:rsidRDefault="00CC4EFC" w:rsidP="00A734BA">
      <w:pPr>
        <w:pStyle w:val="a3"/>
        <w:rPr>
          <w:rFonts w:ascii="Times New Roman" w:hAnsi="Times New Roman" w:cs="Times New Roman"/>
          <w:b/>
          <w:color w:val="000000"/>
          <w:kern w:val="2"/>
        </w:rPr>
      </w:pPr>
      <w:r>
        <w:rPr>
          <w:rFonts w:ascii="Times New Roman" w:hAnsi="Times New Roman" w:cs="Times New Roman"/>
          <w:b/>
          <w:color w:val="000000"/>
          <w:kern w:val="2"/>
        </w:rPr>
        <w:t xml:space="preserve">Figure S2. </w:t>
      </w:r>
      <w:r w:rsidR="00A734BA" w:rsidRPr="004A3EE7">
        <w:rPr>
          <w:rFonts w:ascii="Times New Roman" w:hAnsi="Times New Roman" w:cs="Times New Roman"/>
          <w:b/>
          <w:color w:val="000000"/>
          <w:kern w:val="2"/>
        </w:rPr>
        <w:t>Linkage disequilibrium map of 3 SNPs ( rs956730</w:t>
      </w:r>
      <w:r w:rsidR="003A6FBE">
        <w:rPr>
          <w:rFonts w:ascii="Times New Roman" w:hAnsi="Times New Roman" w:cs="Times New Roman"/>
          <w:b/>
          <w:color w:val="000000"/>
          <w:kern w:val="2"/>
        </w:rPr>
        <w:t>,</w:t>
      </w:r>
      <w:r w:rsidR="00A734BA" w:rsidRPr="004A3EE7">
        <w:rPr>
          <w:rFonts w:ascii="Times New Roman" w:hAnsi="Times New Roman" w:cs="Times New Roman"/>
          <w:b/>
          <w:color w:val="000000"/>
          <w:kern w:val="2"/>
        </w:rPr>
        <w:t xml:space="preserve"> rs2234650 and</w:t>
      </w:r>
      <w:r w:rsidR="00A734BA" w:rsidRPr="004A3EE7">
        <w:rPr>
          <w:rFonts w:ascii="Times New Roman" w:hAnsi="Times New Roman" w:cs="Times New Roman" w:hint="eastAsia"/>
          <w:b/>
          <w:color w:val="000000"/>
          <w:kern w:val="2"/>
        </w:rPr>
        <w:t xml:space="preserve"> </w:t>
      </w:r>
      <w:r w:rsidR="00A734BA" w:rsidRPr="004A3EE7">
        <w:rPr>
          <w:rFonts w:ascii="Times New Roman" w:hAnsi="Times New Roman" w:cs="Times New Roman"/>
          <w:b/>
          <w:color w:val="000000"/>
          <w:kern w:val="2"/>
        </w:rPr>
        <w:t>rs2234651)</w:t>
      </w:r>
      <w:r w:rsidR="00A734BA" w:rsidRPr="004A3EE7">
        <w:rPr>
          <w:rFonts w:ascii="Times New Roman" w:hAnsi="Times New Roman" w:cs="Times New Roman" w:hint="eastAsia"/>
          <w:b/>
          <w:color w:val="000000"/>
          <w:kern w:val="2"/>
        </w:rPr>
        <w:t xml:space="preserve"> </w:t>
      </w:r>
      <w:r w:rsidR="00A734BA" w:rsidRPr="004A3EE7">
        <w:rPr>
          <w:rFonts w:ascii="Times New Roman" w:hAnsi="Times New Roman" w:cs="Times New Roman"/>
          <w:b/>
          <w:color w:val="000000"/>
          <w:kern w:val="2"/>
        </w:rPr>
        <w:t>in CD121a</w:t>
      </w:r>
      <w:r w:rsidR="00A734BA">
        <w:rPr>
          <w:rFonts w:ascii="Times New Roman" w:hAnsi="Times New Roman" w:cs="Times New Roman"/>
          <w:b/>
          <w:color w:val="000000"/>
          <w:kern w:val="2"/>
        </w:rPr>
        <w:t>.</w:t>
      </w:r>
      <w:r w:rsidR="00A734BA" w:rsidRPr="004A3EE7">
        <w:rPr>
          <w:rFonts w:ascii="Times New Roman" w:hAnsi="Times New Roman" w:cs="Times New Roman"/>
          <w:b/>
          <w:color w:val="000000"/>
          <w:kern w:val="2"/>
        </w:rPr>
        <w:t xml:space="preserve"> </w:t>
      </w:r>
      <w:bookmarkStart w:id="0" w:name="OLE_LINK49"/>
      <w:bookmarkStart w:id="1" w:name="OLE_LINK50"/>
      <w:r w:rsidR="00A734BA" w:rsidRPr="00604B40">
        <w:rPr>
          <w:rFonts w:ascii="Times New Roman" w:hAnsi="Times New Roman" w:cs="Times New Roman"/>
          <w:kern w:val="2"/>
        </w:rPr>
        <w:t>(</w:t>
      </w:r>
      <w:r w:rsidR="00A734BA" w:rsidRPr="004A3EE7">
        <w:rPr>
          <w:rFonts w:ascii="Times New Roman" w:hAnsi="Times New Roman" w:cs="Times New Roman" w:hint="eastAsia"/>
          <w:kern w:val="2"/>
        </w:rPr>
        <w:t>a</w:t>
      </w:r>
      <w:r w:rsidR="00A734BA">
        <w:rPr>
          <w:rFonts w:ascii="Times New Roman" w:hAnsi="Times New Roman" w:cs="Times New Roman"/>
          <w:kern w:val="2"/>
        </w:rPr>
        <w:t>)</w:t>
      </w:r>
      <w:r w:rsidR="00A734BA" w:rsidRPr="004A3EE7">
        <w:rPr>
          <w:rFonts w:ascii="Times New Roman" w:hAnsi="Times New Roman" w:cs="Times New Roman"/>
          <w:kern w:val="2"/>
        </w:rPr>
        <w:t>:</w:t>
      </w:r>
      <w:r w:rsidR="00A734BA" w:rsidRPr="00604B40">
        <w:rPr>
          <w:rFonts w:ascii="Times New Roman" w:hAnsi="Times New Roman" w:cs="Times New Roman"/>
          <w:kern w:val="2"/>
        </w:rPr>
        <w:t xml:space="preserve"> </w:t>
      </w:r>
      <w:r w:rsidR="00A734BA" w:rsidRPr="004A3EE7">
        <w:rPr>
          <w:rFonts w:ascii="Times New Roman" w:hAnsi="Times New Roman" w:cs="Times New Roman"/>
          <w:kern w:val="2"/>
        </w:rPr>
        <w:t>The box</w:t>
      </w:r>
      <w:r w:rsidR="00A734BA">
        <w:rPr>
          <w:rFonts w:ascii="Times New Roman" w:hAnsi="Times New Roman" w:cs="Times New Roman"/>
          <w:kern w:val="2"/>
        </w:rPr>
        <w:t>es show</w:t>
      </w:r>
      <w:r w:rsidR="00A734BA" w:rsidRPr="004A3EE7">
        <w:rPr>
          <w:rFonts w:ascii="Times New Roman" w:hAnsi="Times New Roman" w:cs="Times New Roman"/>
          <w:kern w:val="2"/>
        </w:rPr>
        <w:t xml:space="preserve"> the D' value</w:t>
      </w:r>
      <w:bookmarkEnd w:id="0"/>
      <w:bookmarkEnd w:id="1"/>
      <w:r w:rsidR="00A734BA">
        <w:rPr>
          <w:rFonts w:ascii="Times New Roman" w:hAnsi="Times New Roman" w:cs="Times New Roman"/>
          <w:kern w:val="2"/>
        </w:rPr>
        <w:t>; (b)</w:t>
      </w:r>
      <w:r w:rsidR="00A734BA" w:rsidRPr="004A3EE7">
        <w:rPr>
          <w:rFonts w:ascii="Times New Roman" w:hAnsi="Times New Roman" w:cs="Times New Roman"/>
          <w:kern w:val="2"/>
        </w:rPr>
        <w:t>:</w:t>
      </w:r>
      <w:r w:rsidR="00A734BA" w:rsidRPr="004A3EE7">
        <w:t xml:space="preserve"> </w:t>
      </w:r>
      <w:r w:rsidR="00A734BA" w:rsidRPr="004A3EE7">
        <w:rPr>
          <w:rFonts w:ascii="Times New Roman" w:hAnsi="Times New Roman" w:cs="Times New Roman"/>
          <w:kern w:val="2"/>
        </w:rPr>
        <w:t>The box</w:t>
      </w:r>
      <w:r w:rsidR="00A734BA">
        <w:rPr>
          <w:rFonts w:ascii="Times New Roman" w:hAnsi="Times New Roman" w:cs="Times New Roman"/>
          <w:kern w:val="2"/>
        </w:rPr>
        <w:t>es show the r</w:t>
      </w:r>
      <w:r w:rsidR="00A734BA" w:rsidRPr="004A3EE7">
        <w:rPr>
          <w:rFonts w:ascii="Times New Roman" w:hAnsi="Times New Roman" w:cs="Times New Roman"/>
          <w:kern w:val="2"/>
          <w:vertAlign w:val="superscript"/>
        </w:rPr>
        <w:t>2</w:t>
      </w:r>
      <w:r w:rsidR="00A734BA" w:rsidRPr="004A3EE7">
        <w:rPr>
          <w:rFonts w:ascii="Times New Roman" w:hAnsi="Times New Roman" w:cs="Times New Roman"/>
          <w:kern w:val="2"/>
        </w:rPr>
        <w:t xml:space="preserve"> value</w:t>
      </w:r>
      <w:r w:rsidR="00A734BA">
        <w:rPr>
          <w:rFonts w:ascii="Times New Roman" w:hAnsi="Times New Roman" w:cs="Times New Roman"/>
          <w:kern w:val="2"/>
        </w:rPr>
        <w:t>.</w:t>
      </w:r>
    </w:p>
    <w:p w:rsidR="00A734BA" w:rsidRPr="00A734BA" w:rsidRDefault="00A734BA">
      <w:bookmarkStart w:id="2" w:name="_GoBack"/>
      <w:bookmarkEnd w:id="2"/>
    </w:p>
    <w:sectPr w:rsidR="00A734BA" w:rsidRPr="00A73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50B" w:rsidRDefault="0065550B" w:rsidP="005C2BC9">
      <w:r>
        <w:separator/>
      </w:r>
    </w:p>
  </w:endnote>
  <w:endnote w:type="continuationSeparator" w:id="0">
    <w:p w:rsidR="0065550B" w:rsidRDefault="0065550B" w:rsidP="005C2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50B" w:rsidRDefault="0065550B" w:rsidP="005C2BC9">
      <w:r>
        <w:separator/>
      </w:r>
    </w:p>
  </w:footnote>
  <w:footnote w:type="continuationSeparator" w:id="0">
    <w:p w:rsidR="0065550B" w:rsidRDefault="0065550B" w:rsidP="005C2B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4BA"/>
    <w:rsid w:val="001008E3"/>
    <w:rsid w:val="001224A5"/>
    <w:rsid w:val="00131388"/>
    <w:rsid w:val="00316A32"/>
    <w:rsid w:val="003A6FBE"/>
    <w:rsid w:val="005C2BC9"/>
    <w:rsid w:val="0065550B"/>
    <w:rsid w:val="006B29D4"/>
    <w:rsid w:val="00715860"/>
    <w:rsid w:val="008C2949"/>
    <w:rsid w:val="00A202A3"/>
    <w:rsid w:val="00A734BA"/>
    <w:rsid w:val="00CC4EFC"/>
    <w:rsid w:val="00D82CC9"/>
    <w:rsid w:val="00DE2708"/>
    <w:rsid w:val="00E22878"/>
    <w:rsid w:val="00E3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82A91"/>
  <w15:chartTrackingRefBased/>
  <w15:docId w15:val="{4B815175-381B-46FC-8159-5EE96D08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34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uiPriority w:val="99"/>
    <w:semiHidden/>
    <w:unhideWhenUsed/>
    <w:rsid w:val="0013138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C2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C2BC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C2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C2BC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202A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202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佳仪</dc:creator>
  <cp:keywords/>
  <dc:description/>
  <cp:lastModifiedBy>顾 佳仪</cp:lastModifiedBy>
  <cp:revision>10</cp:revision>
  <dcterms:created xsi:type="dcterms:W3CDTF">2018-06-22T01:48:00Z</dcterms:created>
  <dcterms:modified xsi:type="dcterms:W3CDTF">2019-12-01T02:53:00Z</dcterms:modified>
</cp:coreProperties>
</file>